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EB" w:rsidRPr="00CC41EB" w:rsidRDefault="00CC41EB" w:rsidP="008C538B">
      <w:pPr>
        <w:rPr>
          <w:b/>
        </w:rPr>
      </w:pPr>
      <w:bookmarkStart w:id="0" w:name="_GoBack"/>
      <w:bookmarkEnd w:id="0"/>
      <w:r w:rsidRPr="00CC41EB">
        <w:rPr>
          <w:b/>
        </w:rPr>
        <w:t>“Are we there yet?!”</w:t>
      </w:r>
    </w:p>
    <w:p w:rsidR="00CC41EB" w:rsidRDefault="00CC41EB" w:rsidP="008C538B"/>
    <w:p w:rsidR="00CC41EB" w:rsidRPr="0069457F" w:rsidRDefault="00CC41EB" w:rsidP="00CC41EB">
      <w:pPr>
        <w:rPr>
          <w:b/>
        </w:rPr>
      </w:pPr>
      <w:r w:rsidRPr="00CC41EB">
        <w:rPr>
          <w:b/>
        </w:rPr>
        <w:t>Intro:</w:t>
      </w:r>
      <w:r w:rsidR="0069457F">
        <w:rPr>
          <w:b/>
        </w:rPr>
        <w:t xml:space="preserve"> </w:t>
      </w:r>
      <w:r>
        <w:t xml:space="preserve">Here we find ourselves at the end of another year. For all but the very youngest of us, we’ve made a similar journey before, but in truth – every year is different. The new year acts like a threshold separating old from new. Old pain, old failures, old flaws and mistakes… it’s a great time to think of all the new opportunities that wait on the other side of that calendar. </w:t>
      </w:r>
    </w:p>
    <w:p w:rsidR="00CC41EB" w:rsidRDefault="00CC41EB" w:rsidP="00CC41EB"/>
    <w:p w:rsidR="00CC41EB" w:rsidRDefault="00CC41EB" w:rsidP="008C538B">
      <w:r>
        <w:t>This journey of life can feel so long at times that we forget we have a destination. We haven’t arrived yet.</w:t>
      </w:r>
    </w:p>
    <w:p w:rsidR="00CC41EB" w:rsidRDefault="00CC41EB" w:rsidP="008C538B"/>
    <w:p w:rsidR="0069457F" w:rsidRDefault="0069457F" w:rsidP="0069457F">
      <w:r>
        <w:t xml:space="preserve">The truth behind what we’re doing is that we’ve never been closer to heaven than we are today. Does that excite us? Does it shape our priorities? </w:t>
      </w:r>
    </w:p>
    <w:p w:rsidR="0069457F" w:rsidRDefault="0069457F" w:rsidP="0069457F"/>
    <w:p w:rsidR="0069457F" w:rsidRDefault="0069457F" w:rsidP="0069457F">
      <w:r>
        <w:t>“Are we there yet!?”</w:t>
      </w:r>
    </w:p>
    <w:p w:rsidR="0069457F" w:rsidRDefault="0069457F" w:rsidP="008C538B"/>
    <w:p w:rsidR="00CC41EB" w:rsidRDefault="00CC41EB" w:rsidP="008C538B">
      <w:r w:rsidRPr="0069457F">
        <w:rPr>
          <w:b/>
        </w:rPr>
        <w:t>Main Passage</w:t>
      </w:r>
      <w:r>
        <w:t>:</w:t>
      </w:r>
      <w:r w:rsidR="0069457F">
        <w:t xml:space="preserve"> Exodus 13:17-14:20</w:t>
      </w:r>
    </w:p>
    <w:p w:rsidR="00CC41EB" w:rsidRDefault="00CC41EB" w:rsidP="008C538B">
      <w:r w:rsidRPr="0069457F">
        <w:rPr>
          <w:b/>
        </w:rPr>
        <w:t>Outline</w:t>
      </w:r>
      <w:r>
        <w:t>:</w:t>
      </w:r>
    </w:p>
    <w:p w:rsidR="0069457F" w:rsidRDefault="0069457F" w:rsidP="0069457F">
      <w:pPr>
        <w:pStyle w:val="ListParagraph"/>
        <w:numPr>
          <w:ilvl w:val="0"/>
          <w:numId w:val="4"/>
        </w:numPr>
      </w:pPr>
      <w:r>
        <w:t xml:space="preserve">The </w:t>
      </w:r>
      <w:r w:rsidRPr="0069457F">
        <w:rPr>
          <w:u w:val="single"/>
        </w:rPr>
        <w:t>Excitement</w:t>
      </w:r>
      <w:r>
        <w:t xml:space="preserve"> – A promised future!</w:t>
      </w:r>
      <w:r w:rsidR="003F72EA">
        <w:t xml:space="preserve"> (13:17-14:4)</w:t>
      </w:r>
    </w:p>
    <w:p w:rsidR="0069457F" w:rsidRDefault="0069457F" w:rsidP="0069457F">
      <w:pPr>
        <w:pStyle w:val="ListParagraph"/>
        <w:numPr>
          <w:ilvl w:val="0"/>
          <w:numId w:val="4"/>
        </w:numPr>
      </w:pPr>
      <w:r>
        <w:t xml:space="preserve">The </w:t>
      </w:r>
      <w:r w:rsidRPr="0069457F">
        <w:rPr>
          <w:u w:val="single"/>
        </w:rPr>
        <w:t>Fear</w:t>
      </w:r>
      <w:r>
        <w:t xml:space="preserve"> – An inability to escape the past</w:t>
      </w:r>
      <w:r w:rsidR="00B2218C">
        <w:t xml:space="preserve"> (14:9-14</w:t>
      </w:r>
      <w:r w:rsidR="003F72EA">
        <w:t>)</w:t>
      </w:r>
    </w:p>
    <w:p w:rsidR="0069457F" w:rsidRDefault="0069457F" w:rsidP="0069457F">
      <w:pPr>
        <w:pStyle w:val="ListParagraph"/>
        <w:ind w:left="1080"/>
      </w:pPr>
    </w:p>
    <w:p w:rsidR="0069457F" w:rsidRPr="0069457F" w:rsidRDefault="0069457F" w:rsidP="0069457F">
      <w:pPr>
        <w:jc w:val="center"/>
        <w:rPr>
          <w:b/>
        </w:rPr>
      </w:pPr>
      <w:r w:rsidRPr="0069457F">
        <w:rPr>
          <w:b/>
        </w:rPr>
        <w:t>Match the paraphrase with the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69457F" w:rsidTr="00FE029A">
        <w:trPr>
          <w:trHeight w:val="386"/>
        </w:trPr>
        <w:tc>
          <w:tcPr>
            <w:tcW w:w="6475" w:type="dxa"/>
            <w:vAlign w:val="center"/>
          </w:tcPr>
          <w:p w:rsidR="0069457F" w:rsidRDefault="0069457F" w:rsidP="00FE029A">
            <w:r>
              <w:t>“Fellas! Fellas! We know God’s going to work this out for our good!”</w:t>
            </w:r>
          </w:p>
        </w:tc>
        <w:tc>
          <w:tcPr>
            <w:tcW w:w="4315" w:type="dxa"/>
            <w:vAlign w:val="center"/>
          </w:tcPr>
          <w:p w:rsidR="0069457F" w:rsidRDefault="0069457F" w:rsidP="00FE029A">
            <w:pPr>
              <w:jc w:val="right"/>
            </w:pPr>
            <w:r>
              <w:t>Proverbs 10:29</w:t>
            </w:r>
          </w:p>
        </w:tc>
      </w:tr>
      <w:tr w:rsidR="0069457F" w:rsidTr="00FE029A">
        <w:trPr>
          <w:trHeight w:val="350"/>
        </w:trPr>
        <w:tc>
          <w:tcPr>
            <w:tcW w:w="6475" w:type="dxa"/>
            <w:vAlign w:val="center"/>
          </w:tcPr>
          <w:p w:rsidR="0069457F" w:rsidRDefault="0069457F" w:rsidP="00FE029A">
            <w:r>
              <w:t>“If God be for us, who can be against us!”</w:t>
            </w:r>
          </w:p>
        </w:tc>
        <w:tc>
          <w:tcPr>
            <w:tcW w:w="4315" w:type="dxa"/>
            <w:vAlign w:val="center"/>
          </w:tcPr>
          <w:p w:rsidR="0069457F" w:rsidRDefault="0069457F" w:rsidP="00FE029A">
            <w:pPr>
              <w:jc w:val="right"/>
            </w:pPr>
            <w:r>
              <w:t>Romans 8:28</w:t>
            </w:r>
          </w:p>
        </w:tc>
      </w:tr>
      <w:tr w:rsidR="0069457F" w:rsidTr="00FE029A">
        <w:trPr>
          <w:trHeight w:val="350"/>
        </w:trPr>
        <w:tc>
          <w:tcPr>
            <w:tcW w:w="6475" w:type="dxa"/>
            <w:vAlign w:val="center"/>
          </w:tcPr>
          <w:p w:rsidR="0069457F" w:rsidRDefault="0069457F" w:rsidP="00FE029A">
            <w:r>
              <w:t>“God is our strength!”</w:t>
            </w:r>
          </w:p>
        </w:tc>
        <w:tc>
          <w:tcPr>
            <w:tcW w:w="4315" w:type="dxa"/>
            <w:vAlign w:val="center"/>
          </w:tcPr>
          <w:p w:rsidR="0069457F" w:rsidRDefault="0069457F" w:rsidP="00FE029A">
            <w:pPr>
              <w:jc w:val="right"/>
            </w:pPr>
            <w:r>
              <w:t>Romans 8:31</w:t>
            </w:r>
          </w:p>
        </w:tc>
      </w:tr>
      <w:tr w:rsidR="0069457F" w:rsidTr="00FE029A">
        <w:trPr>
          <w:trHeight w:val="350"/>
        </w:trPr>
        <w:tc>
          <w:tcPr>
            <w:tcW w:w="6475" w:type="dxa"/>
            <w:vAlign w:val="center"/>
          </w:tcPr>
          <w:p w:rsidR="0069457F" w:rsidRDefault="0069457F" w:rsidP="00FE029A">
            <w:r>
              <w:t>“We are more than conquerors!”</w:t>
            </w:r>
          </w:p>
        </w:tc>
        <w:tc>
          <w:tcPr>
            <w:tcW w:w="4315" w:type="dxa"/>
            <w:vAlign w:val="center"/>
          </w:tcPr>
          <w:p w:rsidR="0069457F" w:rsidRDefault="0069457F" w:rsidP="00FE029A">
            <w:pPr>
              <w:jc w:val="right"/>
            </w:pPr>
            <w:r>
              <w:t>Romans 8:37</w:t>
            </w:r>
          </w:p>
        </w:tc>
      </w:tr>
      <w:tr w:rsidR="0069457F" w:rsidTr="00FE029A">
        <w:trPr>
          <w:trHeight w:val="350"/>
        </w:trPr>
        <w:tc>
          <w:tcPr>
            <w:tcW w:w="6475" w:type="dxa"/>
            <w:vAlign w:val="center"/>
          </w:tcPr>
          <w:p w:rsidR="0069457F" w:rsidRDefault="0069457F" w:rsidP="00FE029A">
            <w:r>
              <w:t>“Greater is He that is with us than with them!”</w:t>
            </w:r>
          </w:p>
        </w:tc>
        <w:tc>
          <w:tcPr>
            <w:tcW w:w="4315" w:type="dxa"/>
            <w:vAlign w:val="center"/>
          </w:tcPr>
          <w:p w:rsidR="0069457F" w:rsidRDefault="0069457F" w:rsidP="00FE029A">
            <w:pPr>
              <w:jc w:val="right"/>
            </w:pPr>
            <w:r>
              <w:t>Philippians 1:6</w:t>
            </w:r>
          </w:p>
        </w:tc>
      </w:tr>
      <w:tr w:rsidR="0069457F" w:rsidTr="00FE029A">
        <w:trPr>
          <w:trHeight w:val="350"/>
        </w:trPr>
        <w:tc>
          <w:tcPr>
            <w:tcW w:w="6475" w:type="dxa"/>
            <w:vAlign w:val="center"/>
          </w:tcPr>
          <w:p w:rsidR="0069457F" w:rsidRDefault="0069457F" w:rsidP="00FE029A">
            <w:r>
              <w:t>“If He begun it, He’ll do it!”</w:t>
            </w:r>
          </w:p>
        </w:tc>
        <w:tc>
          <w:tcPr>
            <w:tcW w:w="4315" w:type="dxa"/>
            <w:vAlign w:val="center"/>
          </w:tcPr>
          <w:p w:rsidR="0069457F" w:rsidRDefault="0069457F" w:rsidP="00FE029A">
            <w:pPr>
              <w:jc w:val="right"/>
            </w:pPr>
            <w:r>
              <w:t>1 John 4:4</w:t>
            </w:r>
          </w:p>
        </w:tc>
      </w:tr>
    </w:tbl>
    <w:p w:rsidR="0069457F" w:rsidRDefault="0069457F" w:rsidP="0069457F"/>
    <w:p w:rsidR="0069457F" w:rsidRDefault="0069457F" w:rsidP="0069457F">
      <w:pPr>
        <w:pStyle w:val="ListParagraph"/>
        <w:numPr>
          <w:ilvl w:val="0"/>
          <w:numId w:val="4"/>
        </w:numPr>
      </w:pPr>
      <w:r>
        <w:t xml:space="preserve">The </w:t>
      </w:r>
      <w:r w:rsidRPr="0069457F">
        <w:rPr>
          <w:u w:val="single"/>
        </w:rPr>
        <w:t>Certainty</w:t>
      </w:r>
      <w:r>
        <w:t xml:space="preserve"> – “No parking allowed!” (Staying still is not an option)</w:t>
      </w:r>
      <w:r w:rsidR="003F72EA">
        <w:t xml:space="preserve"> (</w:t>
      </w:r>
      <w:r w:rsidR="00814EAC">
        <w:t>14:</w:t>
      </w:r>
      <w:r w:rsidR="00B2218C">
        <w:t>15</w:t>
      </w:r>
      <w:r w:rsidR="00814EAC">
        <w:t>-25, 29-15:</w:t>
      </w:r>
      <w:r w:rsidR="003F72EA">
        <w:t>1)</w:t>
      </w:r>
    </w:p>
    <w:p w:rsidR="00CC41EB" w:rsidRDefault="00CC41EB" w:rsidP="008C538B"/>
    <w:p w:rsidR="00CB6F95" w:rsidRDefault="00CC41EB" w:rsidP="00CB6F95">
      <w:r w:rsidRPr="0069457F">
        <w:rPr>
          <w:b/>
        </w:rPr>
        <w:t>Application</w:t>
      </w:r>
      <w:r>
        <w:t>:</w:t>
      </w:r>
      <w:r w:rsidR="0069457F">
        <w:t xml:space="preserve"> </w:t>
      </w:r>
      <w:r w:rsidR="00CB6F95">
        <w:t xml:space="preserve">Israel’s progress was a sure sign of their relationship with God. Those who were with God advanced. We see this same outcome in one of Jesus parables – the parable of the sower. </w:t>
      </w:r>
    </w:p>
    <w:p w:rsidR="00CC41EB" w:rsidRDefault="00CC41EB" w:rsidP="008C538B"/>
    <w:p w:rsidR="00CB6F95" w:rsidRDefault="00CB6F95" w:rsidP="00CB6F95">
      <w:r w:rsidRPr="001E416D">
        <w:t>(Matthew 13:3-8)</w:t>
      </w:r>
    </w:p>
    <w:p w:rsidR="00CB6F95" w:rsidRDefault="00CB6F95" w:rsidP="00CB6F95">
      <w:pPr>
        <w:pStyle w:val="ListParagraph"/>
        <w:ind w:left="1080"/>
      </w:pPr>
    </w:p>
    <w:p w:rsidR="00CB6F95" w:rsidRDefault="00CB6F95" w:rsidP="00CB6F95">
      <w:pPr>
        <w:pStyle w:val="ListParagraph"/>
        <w:numPr>
          <w:ilvl w:val="0"/>
          <w:numId w:val="5"/>
        </w:numPr>
      </w:pPr>
      <w:r>
        <w:t xml:space="preserve">Hard Soil – </w:t>
      </w:r>
      <w:r w:rsidRPr="003A1E33">
        <w:rPr>
          <w:b/>
        </w:rPr>
        <w:t>PRO</w:t>
      </w:r>
      <w:r w:rsidRPr="00CB6F95">
        <w:rPr>
          <w:u w:val="single"/>
        </w:rPr>
        <w:t>: no effort in sowing, convenient;</w:t>
      </w:r>
      <w:r>
        <w:t xml:space="preserve"> </w:t>
      </w:r>
      <w:r w:rsidRPr="003A1E33">
        <w:rPr>
          <w:b/>
        </w:rPr>
        <w:t>CON</w:t>
      </w:r>
      <w:r>
        <w:t>:</w:t>
      </w:r>
      <w:r w:rsidRPr="003A1E33">
        <w:t xml:space="preserve"> </w:t>
      </w:r>
      <w:r w:rsidRPr="00CB6F95">
        <w:rPr>
          <w:u w:val="single"/>
        </w:rPr>
        <w:t>Wear patters, lots of traffic, worn down, high pressure;</w:t>
      </w:r>
      <w:r>
        <w:t xml:space="preserve"> </w:t>
      </w:r>
      <w:r w:rsidRPr="003A1E33">
        <w:rPr>
          <w:b/>
        </w:rPr>
        <w:t>NEED</w:t>
      </w:r>
      <w:r>
        <w:t xml:space="preserve">: </w:t>
      </w:r>
      <w:r w:rsidRPr="00CB6F95">
        <w:rPr>
          <w:u w:val="single"/>
        </w:rPr>
        <w:t>break it up!</w:t>
      </w:r>
    </w:p>
    <w:p w:rsidR="00CB6F95" w:rsidRDefault="00CB6F95" w:rsidP="00CB6F95">
      <w:pPr>
        <w:pStyle w:val="ListParagraph"/>
      </w:pPr>
    </w:p>
    <w:p w:rsidR="00CB6F95" w:rsidRDefault="00CB6F95" w:rsidP="00CB6F95">
      <w:pPr>
        <w:pStyle w:val="ListParagraph"/>
        <w:numPr>
          <w:ilvl w:val="0"/>
          <w:numId w:val="5"/>
        </w:numPr>
      </w:pPr>
      <w:r>
        <w:t xml:space="preserve">Stony Soil – </w:t>
      </w:r>
      <w:r w:rsidRPr="003A1E33">
        <w:rPr>
          <w:b/>
        </w:rPr>
        <w:t>PRO</w:t>
      </w:r>
      <w:r>
        <w:t xml:space="preserve">: </w:t>
      </w:r>
      <w:r w:rsidRPr="00CB6F95">
        <w:rPr>
          <w:u w:val="single"/>
        </w:rPr>
        <w:t>Broken soil receives seed, warms quickly</w:t>
      </w:r>
      <w:r>
        <w:t xml:space="preserve">; </w:t>
      </w:r>
      <w:r w:rsidRPr="003A1E33">
        <w:rPr>
          <w:b/>
        </w:rPr>
        <w:t>CON</w:t>
      </w:r>
      <w:r>
        <w:t>:</w:t>
      </w:r>
      <w:r w:rsidRPr="00CB6F95">
        <w:rPr>
          <w:u w:val="single"/>
        </w:rPr>
        <w:t xml:space="preserve"> no depth, lack of stability/durability, more work to reach</w:t>
      </w:r>
      <w:r>
        <w:t xml:space="preserve">; </w:t>
      </w:r>
      <w:r w:rsidRPr="003A1E33">
        <w:rPr>
          <w:b/>
        </w:rPr>
        <w:t>NEED</w:t>
      </w:r>
      <w:r>
        <w:t xml:space="preserve">: </w:t>
      </w:r>
      <w:r w:rsidR="002764A0">
        <w:rPr>
          <w:u w:val="single"/>
        </w:rPr>
        <w:t>remove</w:t>
      </w:r>
      <w:r w:rsidRPr="00CB6F95">
        <w:rPr>
          <w:u w:val="single"/>
        </w:rPr>
        <w:t xml:space="preserve"> rocks</w:t>
      </w:r>
    </w:p>
    <w:p w:rsidR="00CB6F95" w:rsidRDefault="00CB6F95" w:rsidP="00CB6F95"/>
    <w:p w:rsidR="00CB6F95" w:rsidRDefault="00CB6F95" w:rsidP="00CB6F95">
      <w:pPr>
        <w:pStyle w:val="ListParagraph"/>
        <w:numPr>
          <w:ilvl w:val="0"/>
          <w:numId w:val="5"/>
        </w:numPr>
      </w:pPr>
      <w:r>
        <w:t xml:space="preserve">Weedy Soil – </w:t>
      </w:r>
      <w:r w:rsidRPr="003A1E33">
        <w:rPr>
          <w:b/>
        </w:rPr>
        <w:t>PRO</w:t>
      </w:r>
      <w:r>
        <w:t xml:space="preserve">: </w:t>
      </w:r>
      <w:r w:rsidRPr="002764A0">
        <w:rPr>
          <w:u w:val="single"/>
        </w:rPr>
        <w:t>depth available, things grow easily;</w:t>
      </w:r>
      <w:r>
        <w:t xml:space="preserve"> </w:t>
      </w:r>
      <w:r w:rsidRPr="003A1E33">
        <w:rPr>
          <w:b/>
        </w:rPr>
        <w:t>CON</w:t>
      </w:r>
      <w:r>
        <w:t xml:space="preserve">: </w:t>
      </w:r>
      <w:r w:rsidRPr="002764A0">
        <w:rPr>
          <w:u w:val="single"/>
        </w:rPr>
        <w:t>distraction, more work to reach than stony;</w:t>
      </w:r>
      <w:r>
        <w:t xml:space="preserve"> </w:t>
      </w:r>
      <w:r w:rsidRPr="003A1E33">
        <w:rPr>
          <w:b/>
        </w:rPr>
        <w:t>NEED</w:t>
      </w:r>
      <w:r>
        <w:t xml:space="preserve">: </w:t>
      </w:r>
      <w:r w:rsidR="002764A0">
        <w:rPr>
          <w:u w:val="single"/>
        </w:rPr>
        <w:t>remove weeds</w:t>
      </w:r>
    </w:p>
    <w:p w:rsidR="00CB6F95" w:rsidRDefault="00CB6F95" w:rsidP="00CB6F95"/>
    <w:p w:rsidR="00CB6F95" w:rsidRPr="003A1E33" w:rsidRDefault="00CB6F95" w:rsidP="00CB6F95">
      <w:pPr>
        <w:pStyle w:val="ListParagraph"/>
        <w:numPr>
          <w:ilvl w:val="0"/>
          <w:numId w:val="5"/>
        </w:numPr>
      </w:pPr>
      <w:r>
        <w:t xml:space="preserve">Good Soil – </w:t>
      </w:r>
      <w:r w:rsidRPr="003A1E33">
        <w:rPr>
          <w:b/>
        </w:rPr>
        <w:t>PRO</w:t>
      </w:r>
      <w:r>
        <w:t xml:space="preserve">: </w:t>
      </w:r>
      <w:r w:rsidRPr="002764A0">
        <w:rPr>
          <w:u w:val="single"/>
        </w:rPr>
        <w:t>depth available, focused/prepped for a purpose</w:t>
      </w:r>
      <w:r w:rsidR="002764A0">
        <w:t xml:space="preserve">; </w:t>
      </w:r>
      <w:r w:rsidR="002764A0" w:rsidRPr="002764A0">
        <w:rPr>
          <w:b/>
        </w:rPr>
        <w:t>CON</w:t>
      </w:r>
      <w:r w:rsidR="002764A0">
        <w:t xml:space="preserve">: </w:t>
      </w:r>
      <w:r w:rsidR="002764A0" w:rsidRPr="002764A0">
        <w:rPr>
          <w:u w:val="single"/>
        </w:rPr>
        <w:t>It doesn’t naturally stay that way</w:t>
      </w:r>
      <w:r w:rsidR="002764A0">
        <w:t xml:space="preserve">; </w:t>
      </w:r>
      <w:r w:rsidR="002764A0" w:rsidRPr="002764A0">
        <w:rPr>
          <w:b/>
        </w:rPr>
        <w:t>NEED</w:t>
      </w:r>
      <w:r w:rsidR="002764A0">
        <w:t xml:space="preserve">: </w:t>
      </w:r>
      <w:r w:rsidR="002764A0" w:rsidRPr="002764A0">
        <w:rPr>
          <w:u w:val="single"/>
        </w:rPr>
        <w:t>tending</w:t>
      </w:r>
    </w:p>
    <w:p w:rsidR="00CB6F95" w:rsidRDefault="00CB6F95" w:rsidP="00CB6F95"/>
    <w:p w:rsidR="00CB6F95" w:rsidRPr="00F01433" w:rsidRDefault="00CB6F95" w:rsidP="00CB6F95">
      <w:pPr>
        <w:rPr>
          <w:b/>
        </w:rPr>
      </w:pPr>
      <w:r w:rsidRPr="00F01433">
        <w:rPr>
          <w:b/>
        </w:rPr>
        <w:t xml:space="preserve">3 of these require work to </w:t>
      </w:r>
      <w:r w:rsidR="002764A0" w:rsidRPr="002764A0">
        <w:rPr>
          <w:b/>
          <w:u w:val="single"/>
        </w:rPr>
        <w:t>become</w:t>
      </w:r>
      <w:r w:rsidR="002764A0">
        <w:rPr>
          <w:b/>
        </w:rPr>
        <w:t xml:space="preserve"> usable</w:t>
      </w:r>
      <w:r w:rsidRPr="00F01433">
        <w:rPr>
          <w:b/>
        </w:rPr>
        <w:t xml:space="preserve">, 1 of these requires work to </w:t>
      </w:r>
      <w:r w:rsidRPr="002764A0">
        <w:rPr>
          <w:b/>
          <w:u w:val="single"/>
        </w:rPr>
        <w:t>stay</w:t>
      </w:r>
      <w:r w:rsidR="002764A0">
        <w:rPr>
          <w:b/>
        </w:rPr>
        <w:t xml:space="preserve"> usable</w:t>
      </w:r>
    </w:p>
    <w:p w:rsidR="00CB6F95" w:rsidRDefault="00CB6F95" w:rsidP="00CB6F95">
      <w:r>
        <w:t xml:space="preserve">To change the </w:t>
      </w:r>
      <w:r w:rsidRPr="00F01433">
        <w:rPr>
          <w:b/>
        </w:rPr>
        <w:t>hard</w:t>
      </w:r>
      <w:r>
        <w:t xml:space="preserve"> soil, you have to work and break it up. If you do nothing, it stays hard.</w:t>
      </w:r>
    </w:p>
    <w:p w:rsidR="00CB6F95" w:rsidRDefault="00CB6F95" w:rsidP="00CB6F95">
      <w:r>
        <w:t xml:space="preserve">To change the </w:t>
      </w:r>
      <w:r w:rsidRPr="00F01433">
        <w:rPr>
          <w:b/>
        </w:rPr>
        <w:t>stony</w:t>
      </w:r>
      <w:r>
        <w:t xml:space="preserve"> soil, you have to pull out the rocks. If you do nothing, it stays rocky.</w:t>
      </w:r>
    </w:p>
    <w:p w:rsidR="00CB6F95" w:rsidRDefault="00CB6F95" w:rsidP="00CB6F95">
      <w:r>
        <w:t xml:space="preserve">To change the </w:t>
      </w:r>
      <w:r w:rsidRPr="00F01433">
        <w:rPr>
          <w:b/>
        </w:rPr>
        <w:t>weedy</w:t>
      </w:r>
      <w:r>
        <w:t xml:space="preserve"> soil, you have to pull out the weeds. If you do nothing, it stays weedy.</w:t>
      </w:r>
    </w:p>
    <w:p w:rsidR="00CB6F95" w:rsidRDefault="00CB6F95" w:rsidP="00CB6F95">
      <w:r>
        <w:lastRenderedPageBreak/>
        <w:t xml:space="preserve">To change the </w:t>
      </w:r>
      <w:r w:rsidRPr="00F01433">
        <w:rPr>
          <w:b/>
        </w:rPr>
        <w:t>good</w:t>
      </w:r>
      <w:r>
        <w:t xml:space="preserve"> soil, you do nothing. To KEEP it, you have to continually work it. Breaking it up, pulling weeds, applying fertilizer, planting seeds… all of these contribute to good soil remaining good. </w:t>
      </w:r>
    </w:p>
    <w:p w:rsidR="00CB6F95" w:rsidRDefault="00CB6F95" w:rsidP="00CB6F95"/>
    <w:p w:rsidR="00CB6F95" w:rsidRDefault="002764A0" w:rsidP="00CB6F95">
      <w:r w:rsidRPr="002764A0">
        <w:rPr>
          <w:b/>
        </w:rPr>
        <w:t>Closing:</w:t>
      </w:r>
      <w:r>
        <w:t xml:space="preserve"> </w:t>
      </w:r>
      <w:r w:rsidR="00CB6F95">
        <w:t>Eccl 7:8 “Better is the end of a thing than the beginning thereof; and the patient in spirit is better than the proud in spirit.”</w:t>
      </w:r>
    </w:p>
    <w:p w:rsidR="002764A0" w:rsidRDefault="002764A0" w:rsidP="00CB6F95"/>
    <w:p w:rsidR="00CB6F95" w:rsidRDefault="00CB6F95" w:rsidP="00CB6F95">
      <w:r>
        <w:t xml:space="preserve">END &gt; BEGINNING </w:t>
      </w:r>
    </w:p>
    <w:p w:rsidR="002764A0" w:rsidRDefault="002764A0" w:rsidP="00CB6F95"/>
    <w:p w:rsidR="00CB6F95" w:rsidRDefault="002764A0" w:rsidP="00CB6F95">
      <w:r>
        <w:t>Imagine the scenario: w</w:t>
      </w:r>
      <w:r w:rsidR="00CB6F95">
        <w:t xml:space="preserve">e die and on approach to God’s throne we loudly exclaim, “I’m SOOO glad that’s OVER!!!” God did not redeem us for us to remain hardened, resistant or distracted. That means there’s work. It’s hard. It’s constant. But if we do it His way… if we FOLLOW Him, it’s also the only way for us to bear lasting fruit. </w:t>
      </w:r>
    </w:p>
    <w:p w:rsidR="00CB6F95" w:rsidRDefault="00CB6F95" w:rsidP="00CB6F95"/>
    <w:p w:rsidR="00CB6F95" w:rsidRDefault="00CB6F95" w:rsidP="00CB6F95">
      <w:r>
        <w:t>Gen 18:14 “Is anything too hard for the Lord?” (</w:t>
      </w:r>
      <w:proofErr w:type="spellStart"/>
      <w:r>
        <w:t>Num</w:t>
      </w:r>
      <w:proofErr w:type="spellEnd"/>
      <w:r>
        <w:t xml:space="preserve"> 11:23, </w:t>
      </w:r>
      <w:proofErr w:type="spellStart"/>
      <w:r>
        <w:t>Jer</w:t>
      </w:r>
      <w:proofErr w:type="spellEnd"/>
      <w:r>
        <w:t xml:space="preserve"> 32:17, </w:t>
      </w:r>
      <w:proofErr w:type="spellStart"/>
      <w:r>
        <w:t>Zech</w:t>
      </w:r>
      <w:proofErr w:type="spellEnd"/>
      <w:r>
        <w:t xml:space="preserve"> 8:6, Matt 3:9, 19:26, Luke 1:37, Rom 4:21)</w:t>
      </w:r>
    </w:p>
    <w:p w:rsidR="002764A0" w:rsidRDefault="002764A0" w:rsidP="00CB6F95"/>
    <w:p w:rsidR="002764A0" w:rsidRDefault="002764A0" w:rsidP="00CB6F95">
      <w:r>
        <w:t>As we enter this new year together it may feel for some of us that God has to do something monumental like He did dividing those waters. For each of us he has a path to follow. He’s at the end of that path. We’re closer to God than we were at the beginning of the year. Does that excite you? Life’s a journey.</w:t>
      </w:r>
    </w:p>
    <w:p w:rsidR="002764A0" w:rsidRDefault="002764A0" w:rsidP="00CB6F95"/>
    <w:p w:rsidR="002764A0" w:rsidRDefault="002764A0" w:rsidP="00CB6F95">
      <w:r>
        <w:t>“Are we there yet?!”</w:t>
      </w:r>
    </w:p>
    <w:p w:rsidR="00CC41EB" w:rsidRDefault="00CC41EB"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B2218C" w:rsidRDefault="00B2218C"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p w:rsidR="0060313E" w:rsidRDefault="0060313E" w:rsidP="00CB6F95"/>
    <w:sectPr w:rsidR="0060313E" w:rsidSect="00CF5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0F46"/>
    <w:multiLevelType w:val="hybridMultilevel"/>
    <w:tmpl w:val="D354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64F2A"/>
    <w:multiLevelType w:val="hybridMultilevel"/>
    <w:tmpl w:val="501A6432"/>
    <w:lvl w:ilvl="0" w:tplc="C28A9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6488C"/>
    <w:multiLevelType w:val="hybridMultilevel"/>
    <w:tmpl w:val="FD86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8084F"/>
    <w:multiLevelType w:val="hybridMultilevel"/>
    <w:tmpl w:val="0C846738"/>
    <w:lvl w:ilvl="0" w:tplc="1FAA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0C3C6A"/>
    <w:multiLevelType w:val="hybridMultilevel"/>
    <w:tmpl w:val="6E623BA2"/>
    <w:lvl w:ilvl="0" w:tplc="2A7E7D20">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A6B41"/>
    <w:multiLevelType w:val="hybridMultilevel"/>
    <w:tmpl w:val="FD86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8D"/>
    <w:rsid w:val="0000014C"/>
    <w:rsid w:val="00085225"/>
    <w:rsid w:val="000969F5"/>
    <w:rsid w:val="000A5F5B"/>
    <w:rsid w:val="0013481F"/>
    <w:rsid w:val="001E2965"/>
    <w:rsid w:val="001E416D"/>
    <w:rsid w:val="0024220F"/>
    <w:rsid w:val="0026338A"/>
    <w:rsid w:val="002764A0"/>
    <w:rsid w:val="00375FA6"/>
    <w:rsid w:val="003A1E33"/>
    <w:rsid w:val="003F72EA"/>
    <w:rsid w:val="00400523"/>
    <w:rsid w:val="00417DCC"/>
    <w:rsid w:val="004F1477"/>
    <w:rsid w:val="00557E2C"/>
    <w:rsid w:val="005720DC"/>
    <w:rsid w:val="0060313E"/>
    <w:rsid w:val="006177D9"/>
    <w:rsid w:val="006603C7"/>
    <w:rsid w:val="0069457F"/>
    <w:rsid w:val="0074321B"/>
    <w:rsid w:val="007C3988"/>
    <w:rsid w:val="007C7DAB"/>
    <w:rsid w:val="00814EAC"/>
    <w:rsid w:val="008C538B"/>
    <w:rsid w:val="0096591E"/>
    <w:rsid w:val="009701D2"/>
    <w:rsid w:val="009F0504"/>
    <w:rsid w:val="00A3568F"/>
    <w:rsid w:val="00A76B13"/>
    <w:rsid w:val="00A96628"/>
    <w:rsid w:val="00AA41EA"/>
    <w:rsid w:val="00B2218C"/>
    <w:rsid w:val="00B24AF2"/>
    <w:rsid w:val="00B30FD9"/>
    <w:rsid w:val="00BA2950"/>
    <w:rsid w:val="00BD6916"/>
    <w:rsid w:val="00BF30FB"/>
    <w:rsid w:val="00C16581"/>
    <w:rsid w:val="00C3421C"/>
    <w:rsid w:val="00CB6F95"/>
    <w:rsid w:val="00CC2C80"/>
    <w:rsid w:val="00CC41EB"/>
    <w:rsid w:val="00CF5B65"/>
    <w:rsid w:val="00D25B8D"/>
    <w:rsid w:val="00D828C9"/>
    <w:rsid w:val="00E20C29"/>
    <w:rsid w:val="00E229FE"/>
    <w:rsid w:val="00EE2A47"/>
    <w:rsid w:val="00F01433"/>
    <w:rsid w:val="00F757A6"/>
    <w:rsid w:val="00F866F6"/>
    <w:rsid w:val="00FE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E35E-1978-41F1-8062-665D3426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33"/>
    <w:pPr>
      <w:ind w:left="720"/>
      <w:contextualSpacing/>
    </w:pPr>
  </w:style>
  <w:style w:type="table" w:styleId="TableGrid">
    <w:name w:val="Table Grid"/>
    <w:basedOn w:val="TableNormal"/>
    <w:uiPriority w:val="39"/>
    <w:rsid w:val="00B3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drewandjessie52607@gmail.com</dc:creator>
  <cp:keywords/>
  <dc:description/>
  <cp:lastModifiedBy>Owner</cp:lastModifiedBy>
  <cp:revision>2</cp:revision>
  <cp:lastPrinted>2018-12-30T14:55:00Z</cp:lastPrinted>
  <dcterms:created xsi:type="dcterms:W3CDTF">2019-01-14T18:50:00Z</dcterms:created>
  <dcterms:modified xsi:type="dcterms:W3CDTF">2019-01-14T18:50:00Z</dcterms:modified>
</cp:coreProperties>
</file>